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E2DE7" w14:textId="14DB30E4" w:rsidR="00591AC5" w:rsidRPr="002E1E0C" w:rsidRDefault="00530D47" w:rsidP="00163F80">
      <w:pPr>
        <w:jc w:val="center"/>
        <w:rPr>
          <w:lang w:val="pt-BR"/>
        </w:rPr>
      </w:pPr>
      <w:bookmarkStart w:id="0" w:name="_GoBack"/>
      <w:bookmarkEnd w:id="0"/>
      <w:r w:rsidRPr="002E1E0C">
        <w:rPr>
          <w:rFonts w:ascii="Times New Roman" w:hAnsi="Times New Roman" w:cs="Times New Roman"/>
          <w:b/>
          <w:sz w:val="26"/>
          <w:lang w:val="pt-BR"/>
        </w:rPr>
        <w:t>F</w:t>
      </w:r>
      <w:r w:rsidR="00BA5279" w:rsidRPr="002E1E0C">
        <w:rPr>
          <w:rFonts w:ascii="Times New Roman" w:hAnsi="Times New Roman" w:cs="Times New Roman"/>
          <w:b/>
          <w:sz w:val="26"/>
          <w:lang w:val="pt-BR"/>
        </w:rPr>
        <w:t>locos</w:t>
      </w:r>
      <w:r w:rsidR="002E1E0C">
        <w:rPr>
          <w:rFonts w:ascii="Times New Roman" w:hAnsi="Times New Roman" w:cs="Times New Roman"/>
          <w:b/>
          <w:sz w:val="26"/>
          <w:lang w:val="pt-BR"/>
        </w:rPr>
        <w:t xml:space="preserve"> e</w:t>
      </w:r>
      <w:r w:rsidR="00BA5279" w:rsidRPr="002E1E0C">
        <w:rPr>
          <w:rFonts w:ascii="Times New Roman" w:hAnsi="Times New Roman" w:cs="Times New Roman"/>
          <w:b/>
          <w:sz w:val="26"/>
          <w:lang w:val="pt-BR"/>
        </w:rPr>
        <w:t xml:space="preserve"> Bolhas </w:t>
      </w:r>
      <w:r w:rsidR="002E1E0C" w:rsidRPr="002E1E0C">
        <w:rPr>
          <w:rFonts w:ascii="Times New Roman" w:hAnsi="Times New Roman" w:cs="Times New Roman"/>
          <w:b/>
          <w:sz w:val="26"/>
          <w:lang w:val="pt-BR"/>
        </w:rPr>
        <w:t>–</w:t>
      </w:r>
      <w:r w:rsidRPr="002E1E0C">
        <w:rPr>
          <w:rFonts w:ascii="Times New Roman" w:hAnsi="Times New Roman" w:cs="Times New Roman"/>
          <w:b/>
          <w:sz w:val="26"/>
          <w:lang w:val="pt-BR"/>
        </w:rPr>
        <w:t xml:space="preserve"> </w:t>
      </w:r>
      <w:r w:rsidR="002E1E0C" w:rsidRPr="002E1E0C">
        <w:rPr>
          <w:rFonts w:ascii="Times New Roman" w:hAnsi="Times New Roman" w:cs="Times New Roman"/>
          <w:b/>
          <w:sz w:val="26"/>
          <w:lang w:val="pt-BR"/>
        </w:rPr>
        <w:t>Um Projeto de Arte N</w:t>
      </w:r>
      <w:r w:rsidR="002E1E0C">
        <w:rPr>
          <w:rFonts w:ascii="Times New Roman" w:hAnsi="Times New Roman" w:cs="Times New Roman"/>
          <w:b/>
          <w:sz w:val="26"/>
          <w:lang w:val="pt-BR"/>
        </w:rPr>
        <w:t>úcleo de Gelo</w:t>
      </w:r>
    </w:p>
    <w:p w14:paraId="17B3ACB8" w14:textId="74CA9056" w:rsidR="00163F80" w:rsidRDefault="00163F80" w:rsidP="00163F80">
      <w:pPr>
        <w:jc w:val="center"/>
      </w:pPr>
      <w:r>
        <w:t xml:space="preserve">Dan </w:t>
      </w:r>
      <w:proofErr w:type="spellStart"/>
      <w:r>
        <w:t>Zwartz</w:t>
      </w:r>
      <w:proofErr w:type="spellEnd"/>
      <w:r>
        <w:t xml:space="preserve"> </w:t>
      </w:r>
      <w:r w:rsidR="002E1E0C">
        <w:t>e</w:t>
      </w:r>
      <w:r>
        <w:t xml:space="preserve"> Heidi </w:t>
      </w:r>
      <w:proofErr w:type="spellStart"/>
      <w:r>
        <w:t>Roop</w:t>
      </w:r>
      <w:proofErr w:type="spellEnd"/>
      <w:r>
        <w:t xml:space="preserve">, Antarctic Research Centre, </w:t>
      </w:r>
    </w:p>
    <w:p w14:paraId="62F5D25A" w14:textId="479E9415" w:rsidR="00591AC5" w:rsidRPr="00A21A24" w:rsidRDefault="00163F80" w:rsidP="00163F80">
      <w:pPr>
        <w:jc w:val="center"/>
        <w:rPr>
          <w:lang w:val="pt-BR"/>
        </w:rPr>
      </w:pPr>
      <w:r w:rsidRPr="00A21A24">
        <w:rPr>
          <w:lang w:val="pt-BR"/>
        </w:rPr>
        <w:t xml:space="preserve">Victoria </w:t>
      </w:r>
      <w:proofErr w:type="spellStart"/>
      <w:r w:rsidRPr="00A21A24">
        <w:rPr>
          <w:lang w:val="pt-BR"/>
        </w:rPr>
        <w:t>University</w:t>
      </w:r>
      <w:proofErr w:type="spellEnd"/>
      <w:r w:rsidRPr="00A21A24">
        <w:rPr>
          <w:lang w:val="pt-BR"/>
        </w:rPr>
        <w:t xml:space="preserve"> </w:t>
      </w:r>
      <w:r w:rsidR="002E1E0C" w:rsidRPr="00A21A24">
        <w:rPr>
          <w:lang w:val="pt-BR"/>
        </w:rPr>
        <w:t>de</w:t>
      </w:r>
      <w:r w:rsidRPr="00A21A24">
        <w:rPr>
          <w:lang w:val="pt-BR"/>
        </w:rPr>
        <w:t xml:space="preserve"> Wellington, N</w:t>
      </w:r>
      <w:r w:rsidR="002E1E0C" w:rsidRPr="00A21A24">
        <w:rPr>
          <w:lang w:val="pt-BR"/>
        </w:rPr>
        <w:t xml:space="preserve">ova </w:t>
      </w:r>
      <w:proofErr w:type="gramStart"/>
      <w:r w:rsidR="002E1E0C" w:rsidRPr="00A21A24">
        <w:rPr>
          <w:lang w:val="pt-BR"/>
        </w:rPr>
        <w:t>Zelân</w:t>
      </w:r>
      <w:r w:rsidR="007535BF">
        <w:rPr>
          <w:lang w:val="pt-BR"/>
        </w:rPr>
        <w:t>d</w:t>
      </w:r>
      <w:r w:rsidR="002E1E0C" w:rsidRPr="00A21A24">
        <w:rPr>
          <w:lang w:val="pt-BR"/>
        </w:rPr>
        <w:t>ia</w:t>
      </w:r>
      <w:proofErr w:type="gramEnd"/>
    </w:p>
    <w:p w14:paraId="1A47B468" w14:textId="77777777" w:rsidR="004A200D" w:rsidRPr="00A21A24" w:rsidRDefault="004A200D" w:rsidP="00163F80">
      <w:pPr>
        <w:jc w:val="center"/>
        <w:rPr>
          <w:lang w:val="pt-BR"/>
        </w:rPr>
      </w:pPr>
    </w:p>
    <w:p w14:paraId="4BE0B918" w14:textId="77777777" w:rsidR="004A200D" w:rsidRPr="00A21A24" w:rsidRDefault="004A200D" w:rsidP="00163F80">
      <w:pPr>
        <w:jc w:val="center"/>
        <w:rPr>
          <w:lang w:val="pt-BR"/>
        </w:rPr>
      </w:pPr>
    </w:p>
    <w:p w14:paraId="0729BA38" w14:textId="2E2022CC" w:rsidR="004A200D" w:rsidRPr="00A21A24" w:rsidRDefault="004A200D" w:rsidP="00163F80">
      <w:pPr>
        <w:jc w:val="center"/>
        <w:rPr>
          <w:b/>
          <w:lang w:val="pt-BR"/>
        </w:rPr>
      </w:pPr>
      <w:r w:rsidRPr="00A21A24">
        <w:rPr>
          <w:b/>
          <w:lang w:val="pt-BR"/>
        </w:rPr>
        <w:t>TRA</w:t>
      </w:r>
      <w:r w:rsidR="002E1E0C" w:rsidRPr="00A21A24">
        <w:rPr>
          <w:b/>
          <w:lang w:val="pt-BR"/>
        </w:rPr>
        <w:t>DU</w:t>
      </w:r>
      <w:r w:rsidR="002E1E0C" w:rsidRPr="007535BF">
        <w:rPr>
          <w:b/>
          <w:lang w:val="pt-BR"/>
        </w:rPr>
        <w:t>Z</w:t>
      </w:r>
      <w:r w:rsidR="002E1E0C" w:rsidRPr="00A21A24">
        <w:rPr>
          <w:b/>
          <w:lang w:val="pt-BR"/>
        </w:rPr>
        <w:t>IDO POR</w:t>
      </w:r>
      <w:r w:rsidRPr="00A21A24">
        <w:rPr>
          <w:b/>
          <w:lang w:val="pt-BR"/>
        </w:rPr>
        <w:t xml:space="preserve">: </w:t>
      </w:r>
      <w:r w:rsidR="00BA5279" w:rsidRPr="00A21A24">
        <w:rPr>
          <w:b/>
          <w:lang w:val="pt-BR"/>
        </w:rPr>
        <w:t>Larissa Cunha</w:t>
      </w:r>
    </w:p>
    <w:p w14:paraId="0B93B9CA" w14:textId="77777777" w:rsidR="00163F80" w:rsidRPr="00A21A24" w:rsidRDefault="00163F80" w:rsidP="00163F80">
      <w:pPr>
        <w:jc w:val="center"/>
        <w:rPr>
          <w:lang w:val="pt-BR"/>
        </w:rPr>
      </w:pPr>
    </w:p>
    <w:p w14:paraId="3D4B2DDC" w14:textId="670B544C" w:rsidR="00591AC5" w:rsidRPr="007535BF" w:rsidRDefault="007535BF">
      <w:proofErr w:type="spellStart"/>
      <w:r w:rsidRPr="007535BF">
        <w:rPr>
          <w:rFonts w:ascii="Times New Roman" w:hAnsi="Times New Roman" w:cs="Times New Roman"/>
          <w:b/>
        </w:rPr>
        <w:t>Objetivos</w:t>
      </w:r>
      <w:proofErr w:type="spellEnd"/>
      <w:r w:rsidR="00163F80" w:rsidRPr="007535BF">
        <w:rPr>
          <w:rFonts w:ascii="Times New Roman" w:hAnsi="Times New Roman" w:cs="Times New Roman"/>
          <w:b/>
        </w:rPr>
        <w:t>:</w:t>
      </w:r>
    </w:p>
    <w:p w14:paraId="3C3570D5" w14:textId="77777777" w:rsidR="007535BF" w:rsidRDefault="00530D47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535BF">
        <w:rPr>
          <w:rFonts w:ascii="Times New Roman" w:hAnsi="Times New Roman" w:cs="Times New Roman"/>
          <w:sz w:val="22"/>
          <w:szCs w:val="22"/>
          <w:lang w:val="pt-BR"/>
        </w:rPr>
        <w:t xml:space="preserve">- </w:t>
      </w:r>
      <w:r w:rsidR="007535BF" w:rsidRPr="007535BF">
        <w:rPr>
          <w:rFonts w:ascii="Times New Roman" w:hAnsi="Times New Roman" w:cs="Times New Roman"/>
          <w:sz w:val="22"/>
          <w:szCs w:val="22"/>
          <w:lang w:val="pt-BR"/>
        </w:rPr>
        <w:t xml:space="preserve">ensinar como são formados os núcleos de gelo e como eles podem ser utilizados para </w:t>
      </w:r>
      <w:proofErr w:type="spellStart"/>
      <w:r w:rsidR="007535BF" w:rsidRPr="007535BF">
        <w:rPr>
          <w:rFonts w:ascii="Times New Roman" w:hAnsi="Times New Roman" w:cs="Times New Roman"/>
          <w:sz w:val="22"/>
          <w:szCs w:val="22"/>
          <w:lang w:val="pt-BR"/>
        </w:rPr>
        <w:t>interpreter</w:t>
      </w:r>
      <w:proofErr w:type="spellEnd"/>
      <w:r w:rsidR="007535BF" w:rsidRPr="007535BF">
        <w:rPr>
          <w:rFonts w:ascii="Times New Roman" w:hAnsi="Times New Roman" w:cs="Times New Roman"/>
          <w:sz w:val="22"/>
          <w:szCs w:val="22"/>
          <w:lang w:val="pt-BR"/>
        </w:rPr>
        <w:t xml:space="preserve"> mudanças clim</w:t>
      </w:r>
      <w:r w:rsidR="007535BF">
        <w:rPr>
          <w:rFonts w:ascii="Times New Roman" w:hAnsi="Times New Roman" w:cs="Times New Roman"/>
          <w:sz w:val="22"/>
          <w:szCs w:val="22"/>
          <w:lang w:val="pt-BR"/>
        </w:rPr>
        <w:t>áticas passadas,</w:t>
      </w:r>
    </w:p>
    <w:p w14:paraId="1E733061" w14:textId="77777777" w:rsidR="004A6B42" w:rsidRPr="004A6B42" w:rsidRDefault="00530D47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4A6B42">
        <w:rPr>
          <w:rFonts w:ascii="Times New Roman" w:hAnsi="Times New Roman" w:cs="Times New Roman"/>
          <w:sz w:val="22"/>
          <w:szCs w:val="22"/>
          <w:lang w:val="pt-BR"/>
        </w:rPr>
        <w:t xml:space="preserve">- </w:t>
      </w:r>
      <w:r w:rsidR="007535BF" w:rsidRPr="004A6B42">
        <w:rPr>
          <w:rFonts w:ascii="Times New Roman" w:hAnsi="Times New Roman" w:cs="Times New Roman"/>
          <w:sz w:val="22"/>
          <w:szCs w:val="22"/>
          <w:lang w:val="pt-BR"/>
        </w:rPr>
        <w:t xml:space="preserve">fazer a representação artística </w:t>
      </w:r>
      <w:r w:rsidR="004A6B42" w:rsidRPr="004A6B42">
        <w:rPr>
          <w:rFonts w:ascii="Times New Roman" w:hAnsi="Times New Roman" w:cs="Times New Roman"/>
          <w:sz w:val="22"/>
          <w:szCs w:val="22"/>
          <w:lang w:val="pt-BR"/>
        </w:rPr>
        <w:t>da criação de gelo a partir da neve,</w:t>
      </w:r>
    </w:p>
    <w:p w14:paraId="00C86C85" w14:textId="77777777" w:rsidR="00DD68AA" w:rsidRPr="00DD68AA" w:rsidRDefault="00530D47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D68AA">
        <w:rPr>
          <w:rFonts w:ascii="Times New Roman" w:hAnsi="Times New Roman" w:cs="Times New Roman"/>
          <w:sz w:val="22"/>
          <w:szCs w:val="22"/>
          <w:lang w:val="pt-BR"/>
        </w:rPr>
        <w:t xml:space="preserve">- </w:t>
      </w:r>
      <w:r w:rsidR="00DD68AA" w:rsidRPr="00DD68AA">
        <w:rPr>
          <w:rFonts w:ascii="Times New Roman" w:hAnsi="Times New Roman" w:cs="Times New Roman"/>
          <w:sz w:val="22"/>
          <w:szCs w:val="22"/>
          <w:lang w:val="pt-BR"/>
        </w:rPr>
        <w:t xml:space="preserve">produzir uma arte </w:t>
      </w:r>
      <w:proofErr w:type="spellStart"/>
      <w:r w:rsidR="00163F80" w:rsidRPr="00DD68AA">
        <w:rPr>
          <w:rFonts w:ascii="Times New Roman" w:hAnsi="Times New Roman" w:cs="Times New Roman"/>
          <w:sz w:val="22"/>
          <w:szCs w:val="22"/>
          <w:lang w:val="pt-BR"/>
        </w:rPr>
        <w:t>crowd-sourced</w:t>
      </w:r>
      <w:proofErr w:type="spellEnd"/>
      <w:r w:rsidR="00163F80" w:rsidRPr="00DD68A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68AA" w:rsidRPr="00DD68AA">
        <w:rPr>
          <w:rFonts w:ascii="Times New Roman" w:hAnsi="Times New Roman" w:cs="Times New Roman"/>
          <w:sz w:val="22"/>
          <w:szCs w:val="22"/>
          <w:lang w:val="pt-BR"/>
        </w:rPr>
        <w:t>feita com várias contribuições individuais.</w:t>
      </w:r>
    </w:p>
    <w:p w14:paraId="33A8434F" w14:textId="77777777" w:rsidR="00591AC5" w:rsidRDefault="00591AC5"/>
    <w:p w14:paraId="592AF9AD" w14:textId="26D16656" w:rsidR="00591AC5" w:rsidRPr="00DD68AA" w:rsidRDefault="00163F80">
      <w:pPr>
        <w:rPr>
          <w:lang w:val="pt-BR"/>
        </w:rPr>
      </w:pPr>
      <w:r w:rsidRPr="00DD68AA">
        <w:rPr>
          <w:rFonts w:ascii="Times New Roman" w:hAnsi="Times New Roman" w:cs="Times New Roman"/>
          <w:b/>
          <w:lang w:val="pt-BR"/>
        </w:rPr>
        <w:t>Materia</w:t>
      </w:r>
      <w:r w:rsidR="00DD68AA" w:rsidRPr="00DD68AA">
        <w:rPr>
          <w:rFonts w:ascii="Times New Roman" w:hAnsi="Times New Roman" w:cs="Times New Roman"/>
          <w:b/>
          <w:lang w:val="pt-BR"/>
        </w:rPr>
        <w:t>is</w:t>
      </w:r>
      <w:r w:rsidRPr="00DD68AA">
        <w:rPr>
          <w:rFonts w:ascii="Times New Roman" w:hAnsi="Times New Roman" w:cs="Times New Roman"/>
          <w:b/>
          <w:lang w:val="pt-BR"/>
        </w:rPr>
        <w:t>:</w:t>
      </w:r>
    </w:p>
    <w:p w14:paraId="60B942BA" w14:textId="76E900DE" w:rsidR="00591AC5" w:rsidRPr="00DD68AA" w:rsidRDefault="00DD68AA" w:rsidP="009835A3">
      <w:pPr>
        <w:rPr>
          <w:sz w:val="22"/>
          <w:szCs w:val="22"/>
          <w:lang w:val="pt-BR"/>
        </w:rPr>
      </w:pPr>
      <w:r w:rsidRPr="00DD68AA">
        <w:rPr>
          <w:sz w:val="22"/>
          <w:szCs w:val="22"/>
          <w:lang w:val="pt-BR"/>
        </w:rPr>
        <w:t xml:space="preserve">Folhas de papel quadradas de cerca de </w:t>
      </w:r>
      <w:r w:rsidR="009835A3" w:rsidRPr="00DD68AA">
        <w:rPr>
          <w:sz w:val="22"/>
          <w:szCs w:val="22"/>
          <w:lang w:val="pt-BR"/>
        </w:rPr>
        <w:t xml:space="preserve">150x150mm </w:t>
      </w:r>
      <w:r w:rsidRPr="00DD68AA">
        <w:rPr>
          <w:sz w:val="22"/>
          <w:szCs w:val="22"/>
          <w:lang w:val="pt-BR"/>
        </w:rPr>
        <w:t xml:space="preserve">ou papel de impressora </w:t>
      </w:r>
      <w:r>
        <w:rPr>
          <w:sz w:val="22"/>
          <w:szCs w:val="22"/>
          <w:lang w:val="pt-BR"/>
        </w:rPr>
        <w:t xml:space="preserve">comum </w:t>
      </w:r>
      <w:r w:rsidR="009835A3" w:rsidRPr="00DD68AA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fácil para digitalização</w:t>
      </w:r>
      <w:r w:rsidR="009835A3" w:rsidRPr="00DD68AA">
        <w:rPr>
          <w:sz w:val="22"/>
          <w:szCs w:val="22"/>
          <w:lang w:val="pt-BR"/>
        </w:rPr>
        <w:t>)</w:t>
      </w:r>
    </w:p>
    <w:p w14:paraId="63D340BA" w14:textId="5067DABC" w:rsidR="00DD68AA" w:rsidRPr="00DD68AA" w:rsidRDefault="00DD68AA" w:rsidP="009835A3">
      <w:pPr>
        <w:rPr>
          <w:sz w:val="22"/>
          <w:szCs w:val="22"/>
          <w:lang w:val="pt-BR"/>
        </w:rPr>
      </w:pPr>
      <w:r w:rsidRPr="00DD68AA">
        <w:rPr>
          <w:sz w:val="22"/>
          <w:szCs w:val="22"/>
          <w:lang w:val="pt-BR"/>
        </w:rPr>
        <w:t xml:space="preserve">Canetas marcadoras </w:t>
      </w:r>
      <w:r w:rsidR="003406B6">
        <w:rPr>
          <w:sz w:val="22"/>
          <w:szCs w:val="22"/>
          <w:lang w:val="pt-BR"/>
        </w:rPr>
        <w:t xml:space="preserve">e canetas comuns </w:t>
      </w:r>
      <w:r w:rsidRPr="00DD68AA">
        <w:rPr>
          <w:sz w:val="22"/>
          <w:szCs w:val="22"/>
          <w:lang w:val="pt-BR"/>
        </w:rPr>
        <w:t>em diferentes tons de azul</w:t>
      </w:r>
      <w:r w:rsidR="003406B6">
        <w:rPr>
          <w:sz w:val="22"/>
          <w:szCs w:val="22"/>
          <w:lang w:val="pt-BR"/>
        </w:rPr>
        <w:t xml:space="preserve"> </w:t>
      </w:r>
      <w:r w:rsidRPr="00DD68AA">
        <w:rPr>
          <w:sz w:val="22"/>
          <w:szCs w:val="22"/>
          <w:lang w:val="pt-BR"/>
        </w:rPr>
        <w:t>(por favor, somente canetas azuis</w:t>
      </w:r>
      <w:proofErr w:type="gramStart"/>
      <w:r w:rsidRPr="00DD68AA">
        <w:rPr>
          <w:sz w:val="22"/>
          <w:szCs w:val="22"/>
          <w:lang w:val="pt-BR"/>
        </w:rPr>
        <w:t>)</w:t>
      </w:r>
      <w:proofErr w:type="gramEnd"/>
    </w:p>
    <w:p w14:paraId="773E2EBC" w14:textId="13850D48" w:rsidR="003406B6" w:rsidRPr="003406B6" w:rsidRDefault="003406B6" w:rsidP="009835A3">
      <w:pPr>
        <w:rPr>
          <w:sz w:val="22"/>
          <w:szCs w:val="22"/>
          <w:lang w:val="pt-BR"/>
        </w:rPr>
      </w:pPr>
      <w:r w:rsidRPr="003406B6">
        <w:rPr>
          <w:sz w:val="22"/>
          <w:szCs w:val="22"/>
          <w:lang w:val="pt-BR"/>
        </w:rPr>
        <w:t>Apresentaç</w:t>
      </w:r>
      <w:r>
        <w:rPr>
          <w:sz w:val="22"/>
          <w:szCs w:val="22"/>
          <w:lang w:val="pt-BR"/>
        </w:rPr>
        <w:t xml:space="preserve">ão </w:t>
      </w:r>
      <w:proofErr w:type="spellStart"/>
      <w:proofErr w:type="gramStart"/>
      <w:r>
        <w:rPr>
          <w:sz w:val="22"/>
          <w:szCs w:val="22"/>
          <w:lang w:val="pt-BR"/>
        </w:rPr>
        <w:t>powerpoint</w:t>
      </w:r>
      <w:proofErr w:type="spellEnd"/>
      <w:proofErr w:type="gramEnd"/>
      <w:r>
        <w:rPr>
          <w:sz w:val="22"/>
          <w:szCs w:val="22"/>
          <w:lang w:val="pt-BR"/>
        </w:rPr>
        <w:t xml:space="preserve"> (ou PDF) associada</w:t>
      </w:r>
      <w:r w:rsidRPr="003406B6">
        <w:rPr>
          <w:sz w:val="22"/>
          <w:szCs w:val="22"/>
          <w:lang w:val="pt-BR"/>
        </w:rPr>
        <w:t xml:space="preserve"> como ferramenta de ensino</w:t>
      </w:r>
    </w:p>
    <w:p w14:paraId="23FDBDD5" w14:textId="32311331" w:rsidR="003406B6" w:rsidRPr="003406B6" w:rsidRDefault="009835A3" w:rsidP="009835A3">
      <w:pPr>
        <w:rPr>
          <w:sz w:val="22"/>
          <w:szCs w:val="22"/>
          <w:lang w:val="pt-BR"/>
        </w:rPr>
      </w:pPr>
      <w:r w:rsidRPr="003406B6">
        <w:rPr>
          <w:sz w:val="22"/>
          <w:szCs w:val="22"/>
          <w:lang w:val="pt-BR"/>
        </w:rPr>
        <w:t xml:space="preserve">Scanner </w:t>
      </w:r>
      <w:r w:rsidR="003406B6" w:rsidRPr="003406B6">
        <w:rPr>
          <w:sz w:val="22"/>
          <w:szCs w:val="22"/>
          <w:lang w:val="pt-BR"/>
        </w:rPr>
        <w:t xml:space="preserve">ou </w:t>
      </w:r>
      <w:r w:rsidR="00315772" w:rsidRPr="003406B6">
        <w:rPr>
          <w:sz w:val="22"/>
          <w:szCs w:val="22"/>
          <w:lang w:val="pt-BR"/>
        </w:rPr>
        <w:t>câmera</w:t>
      </w:r>
      <w:r w:rsidR="003406B6" w:rsidRPr="003406B6">
        <w:rPr>
          <w:sz w:val="22"/>
          <w:szCs w:val="22"/>
          <w:lang w:val="pt-BR"/>
        </w:rPr>
        <w:t xml:space="preserve"> – para q</w:t>
      </w:r>
      <w:r w:rsidR="003406B6">
        <w:rPr>
          <w:sz w:val="22"/>
          <w:szCs w:val="22"/>
          <w:lang w:val="pt-BR"/>
        </w:rPr>
        <w:t>ue imagens possam ser criadas a</w:t>
      </w:r>
      <w:r w:rsidR="003406B6" w:rsidRPr="003406B6">
        <w:rPr>
          <w:sz w:val="22"/>
          <w:szCs w:val="22"/>
          <w:lang w:val="pt-BR"/>
        </w:rPr>
        <w:t xml:space="preserve"> partir dos desenhos dos estudantes</w:t>
      </w:r>
    </w:p>
    <w:p w14:paraId="5BA0EE38" w14:textId="7D2D7AF5" w:rsidR="009835A3" w:rsidRPr="006C2A33" w:rsidRDefault="009835A3" w:rsidP="009835A3">
      <w:pPr>
        <w:rPr>
          <w:sz w:val="22"/>
          <w:szCs w:val="22"/>
          <w:lang w:val="pt-BR"/>
        </w:rPr>
      </w:pPr>
      <w:proofErr w:type="spellStart"/>
      <w:r w:rsidRPr="006C2A33">
        <w:rPr>
          <w:sz w:val="22"/>
          <w:szCs w:val="22"/>
          <w:lang w:val="pt-BR"/>
        </w:rPr>
        <w:t>Email</w:t>
      </w:r>
      <w:proofErr w:type="spellEnd"/>
      <w:r w:rsidR="003406B6" w:rsidRPr="006C2A33">
        <w:rPr>
          <w:sz w:val="22"/>
          <w:szCs w:val="22"/>
          <w:lang w:val="pt-BR"/>
        </w:rPr>
        <w:t xml:space="preserve"> </w:t>
      </w:r>
      <w:r w:rsidR="006C2A33" w:rsidRPr="006C2A33">
        <w:rPr>
          <w:sz w:val="22"/>
          <w:szCs w:val="22"/>
          <w:lang w:val="pt-BR"/>
        </w:rPr>
        <w:t>–</w:t>
      </w:r>
      <w:r w:rsidR="003406B6" w:rsidRPr="006C2A33">
        <w:rPr>
          <w:sz w:val="22"/>
          <w:szCs w:val="22"/>
          <w:lang w:val="pt-BR"/>
        </w:rPr>
        <w:t xml:space="preserve"> </w:t>
      </w:r>
      <w:r w:rsidR="006C2A33" w:rsidRPr="006C2A33">
        <w:rPr>
          <w:sz w:val="22"/>
          <w:szCs w:val="22"/>
          <w:lang w:val="pt-BR"/>
        </w:rPr>
        <w:t xml:space="preserve">imagens de estudantes </w:t>
      </w:r>
      <w:proofErr w:type="gramStart"/>
      <w:r w:rsidR="006C2A33" w:rsidRPr="006C2A33">
        <w:rPr>
          <w:sz w:val="22"/>
          <w:szCs w:val="22"/>
          <w:lang w:val="pt-BR"/>
        </w:rPr>
        <w:t>devem ser</w:t>
      </w:r>
      <w:proofErr w:type="gramEnd"/>
      <w:r w:rsidR="006C2A33" w:rsidRPr="006C2A33">
        <w:rPr>
          <w:sz w:val="22"/>
          <w:szCs w:val="22"/>
          <w:lang w:val="pt-BR"/>
        </w:rPr>
        <w:t xml:space="preserve"> enviadas para </w:t>
      </w:r>
      <w:hyperlink r:id="rId7" w:history="1">
        <w:r w:rsidRPr="006C2A33">
          <w:rPr>
            <w:rStyle w:val="Hyperlink"/>
            <w:sz w:val="22"/>
            <w:szCs w:val="22"/>
            <w:lang w:val="pt-BR"/>
          </w:rPr>
          <w:t>icecoreart@gmail.com</w:t>
        </w:r>
      </w:hyperlink>
    </w:p>
    <w:p w14:paraId="47DFC7E4" w14:textId="77777777" w:rsidR="009835A3" w:rsidRPr="006C2A33" w:rsidRDefault="009835A3" w:rsidP="009835A3">
      <w:pPr>
        <w:rPr>
          <w:sz w:val="22"/>
          <w:szCs w:val="22"/>
          <w:lang w:val="pt-BR"/>
        </w:rPr>
      </w:pPr>
    </w:p>
    <w:p w14:paraId="6F043EBB" w14:textId="29022392" w:rsidR="009835A3" w:rsidRPr="006C2A33" w:rsidRDefault="006C2A33" w:rsidP="009835A3">
      <w:pPr>
        <w:rPr>
          <w:b/>
          <w:lang w:val="pt-BR"/>
        </w:rPr>
      </w:pPr>
      <w:r w:rsidRPr="006C2A33">
        <w:rPr>
          <w:b/>
          <w:lang w:val="pt-BR"/>
        </w:rPr>
        <w:t>Conceito a ser ensinado</w:t>
      </w:r>
      <w:r w:rsidR="009835A3" w:rsidRPr="006C2A33">
        <w:rPr>
          <w:b/>
          <w:lang w:val="pt-BR"/>
        </w:rPr>
        <w:t>:</w:t>
      </w:r>
    </w:p>
    <w:p w14:paraId="6BF2281D" w14:textId="7F193287" w:rsidR="006C2A33" w:rsidRPr="006C2A33" w:rsidRDefault="006C2A33" w:rsidP="009835A3">
      <w:pPr>
        <w:rPr>
          <w:sz w:val="22"/>
          <w:szCs w:val="22"/>
          <w:lang w:val="pt-BR"/>
        </w:rPr>
      </w:pPr>
      <w:r w:rsidRPr="006C2A33">
        <w:rPr>
          <w:sz w:val="22"/>
          <w:szCs w:val="22"/>
          <w:lang w:val="pt-BR"/>
        </w:rPr>
        <w:t>Esta atividade ira mostrar como são formadas as</w:t>
      </w:r>
      <w:r w:rsidR="00524529">
        <w:rPr>
          <w:sz w:val="22"/>
          <w:szCs w:val="22"/>
          <w:lang w:val="pt-BR"/>
        </w:rPr>
        <w:t xml:space="preserve"> camadas</w:t>
      </w:r>
      <w:r w:rsidRPr="006C2A33">
        <w:rPr>
          <w:sz w:val="22"/>
          <w:szCs w:val="22"/>
          <w:lang w:val="pt-BR"/>
        </w:rPr>
        <w:t xml:space="preserve"> de gelo e as geleiras</w:t>
      </w:r>
      <w:r>
        <w:rPr>
          <w:sz w:val="22"/>
          <w:szCs w:val="22"/>
          <w:lang w:val="pt-BR"/>
        </w:rPr>
        <w:t>,</w:t>
      </w:r>
      <w:r w:rsidRPr="006C2A33">
        <w:rPr>
          <w:sz w:val="22"/>
          <w:szCs w:val="22"/>
          <w:lang w:val="pt-BR"/>
        </w:rPr>
        <w:t xml:space="preserve"> e como o gelo pode preservar pistas ambientais que podem ajudar os cientistas a aprender sobre mudanças na atmosfera e clima da Terra.</w:t>
      </w:r>
    </w:p>
    <w:p w14:paraId="393333BC" w14:textId="43F9CA1C" w:rsidR="006C2A33" w:rsidRPr="006C2A33" w:rsidRDefault="006C2A33" w:rsidP="009835A3">
      <w:pPr>
        <w:rPr>
          <w:sz w:val="22"/>
          <w:szCs w:val="22"/>
          <w:lang w:val="pt-BR"/>
        </w:rPr>
      </w:pPr>
      <w:r w:rsidRPr="006C2A33">
        <w:rPr>
          <w:sz w:val="22"/>
          <w:szCs w:val="22"/>
          <w:lang w:val="pt-BR"/>
        </w:rPr>
        <w:t xml:space="preserve"> </w:t>
      </w:r>
    </w:p>
    <w:p w14:paraId="2412941E" w14:textId="36861DC8" w:rsidR="009835A3" w:rsidRPr="00524529" w:rsidRDefault="00323836" w:rsidP="009835A3">
      <w:pPr>
        <w:rPr>
          <w:b/>
          <w:lang w:val="pt-BR"/>
        </w:rPr>
      </w:pPr>
      <w:r w:rsidRPr="00524529">
        <w:rPr>
          <w:b/>
          <w:lang w:val="pt-BR"/>
        </w:rPr>
        <w:t>O Básico</w:t>
      </w:r>
      <w:r w:rsidR="009835A3" w:rsidRPr="00524529">
        <w:rPr>
          <w:b/>
          <w:lang w:val="pt-BR"/>
        </w:rPr>
        <w:t>:</w:t>
      </w:r>
    </w:p>
    <w:p w14:paraId="488081AC" w14:textId="4D53C3F2" w:rsidR="00524529" w:rsidRDefault="009835A3" w:rsidP="009835A3">
      <w:pPr>
        <w:rPr>
          <w:sz w:val="22"/>
          <w:szCs w:val="22"/>
          <w:lang w:val="pt-BR"/>
        </w:rPr>
      </w:pPr>
      <w:r w:rsidRPr="00524529">
        <w:rPr>
          <w:sz w:val="22"/>
          <w:szCs w:val="22"/>
          <w:lang w:val="pt-BR"/>
        </w:rPr>
        <w:t>G</w:t>
      </w:r>
      <w:r w:rsidR="00524529" w:rsidRPr="00524529">
        <w:rPr>
          <w:sz w:val="22"/>
          <w:szCs w:val="22"/>
          <w:lang w:val="pt-BR"/>
        </w:rPr>
        <w:t xml:space="preserve">eleiras e camadas de gelo são formadas através do acumulo de neve. Com o passar do tempo, conforme a neve é acumulada, a pressão aumenta, comprimindo a neve subjacente. Esse processo forma uma camada de neve densa, chamada de </w:t>
      </w:r>
      <w:proofErr w:type="spellStart"/>
      <w:r w:rsidR="00524529" w:rsidRPr="00524529">
        <w:rPr>
          <w:i/>
          <w:iCs/>
          <w:sz w:val="22"/>
          <w:szCs w:val="22"/>
          <w:lang w:val="pt-BR"/>
        </w:rPr>
        <w:t>firn</w:t>
      </w:r>
      <w:proofErr w:type="spellEnd"/>
      <w:r w:rsidR="00524529" w:rsidRPr="00524529">
        <w:rPr>
          <w:sz w:val="22"/>
          <w:szCs w:val="22"/>
          <w:lang w:val="pt-BR"/>
        </w:rPr>
        <w:t xml:space="preserve">. Eventualmente o </w:t>
      </w:r>
      <w:proofErr w:type="spellStart"/>
      <w:r w:rsidR="00524529" w:rsidRPr="00524529">
        <w:rPr>
          <w:i/>
          <w:iCs/>
          <w:sz w:val="22"/>
          <w:szCs w:val="22"/>
          <w:lang w:val="pt-BR"/>
        </w:rPr>
        <w:t>firn</w:t>
      </w:r>
      <w:proofErr w:type="spellEnd"/>
      <w:r w:rsidR="00524529" w:rsidRPr="00524529">
        <w:rPr>
          <w:sz w:val="22"/>
          <w:szCs w:val="22"/>
          <w:lang w:val="pt-BR"/>
        </w:rPr>
        <w:t xml:space="preserve"> se torna tão compacto que se transforam em gelo sólido.</w:t>
      </w:r>
      <w:r w:rsidR="00524529">
        <w:rPr>
          <w:sz w:val="22"/>
          <w:szCs w:val="22"/>
          <w:lang w:val="pt-BR"/>
        </w:rPr>
        <w:t xml:space="preserve"> Conforme esse processo </w:t>
      </w:r>
      <w:r w:rsidR="005F43B2">
        <w:rPr>
          <w:sz w:val="22"/>
          <w:szCs w:val="22"/>
          <w:lang w:val="pt-BR"/>
        </w:rPr>
        <w:t>ocorre</w:t>
      </w:r>
      <w:r w:rsidR="00524529">
        <w:rPr>
          <w:sz w:val="22"/>
          <w:szCs w:val="22"/>
          <w:lang w:val="pt-BR"/>
        </w:rPr>
        <w:t xml:space="preserve"> o ar que está entre os flocos de neve fica preso. Esse ar, uma vez preservado dentro do gelo, pode ser amostrado </w:t>
      </w:r>
      <w:r w:rsidR="005F43B2">
        <w:rPr>
          <w:sz w:val="22"/>
          <w:szCs w:val="22"/>
          <w:lang w:val="pt-BR"/>
        </w:rPr>
        <w:t xml:space="preserve">para que se possa aprender sobre a composição de atmosferas passadas. </w:t>
      </w:r>
      <w:r w:rsidR="00524529" w:rsidRPr="00524529">
        <w:rPr>
          <w:sz w:val="22"/>
          <w:szCs w:val="22"/>
          <w:lang w:val="pt-BR"/>
        </w:rPr>
        <w:t>Cientistas</w:t>
      </w:r>
      <w:r w:rsidR="005F43B2">
        <w:rPr>
          <w:sz w:val="22"/>
          <w:szCs w:val="22"/>
          <w:lang w:val="pt-BR"/>
        </w:rPr>
        <w:t>,</w:t>
      </w:r>
      <w:r w:rsidR="00524529" w:rsidRPr="00524529">
        <w:rPr>
          <w:sz w:val="22"/>
          <w:szCs w:val="22"/>
          <w:lang w:val="pt-BR"/>
        </w:rPr>
        <w:t xml:space="preserve"> </w:t>
      </w:r>
      <w:r w:rsidR="005F43B2">
        <w:rPr>
          <w:sz w:val="22"/>
          <w:szCs w:val="22"/>
          <w:lang w:val="pt-BR"/>
        </w:rPr>
        <w:t xml:space="preserve">que </w:t>
      </w:r>
      <w:r w:rsidR="00524529" w:rsidRPr="00524529">
        <w:rPr>
          <w:sz w:val="22"/>
          <w:szCs w:val="22"/>
          <w:lang w:val="pt-BR"/>
        </w:rPr>
        <w:t xml:space="preserve">estudam </w:t>
      </w:r>
      <w:r w:rsidR="005F43B2">
        <w:rPr>
          <w:sz w:val="22"/>
          <w:szCs w:val="22"/>
          <w:lang w:val="pt-BR"/>
        </w:rPr>
        <w:t xml:space="preserve">núcleos de </w:t>
      </w:r>
      <w:r w:rsidR="00524529" w:rsidRPr="00524529">
        <w:rPr>
          <w:sz w:val="22"/>
          <w:szCs w:val="22"/>
          <w:lang w:val="pt-BR"/>
        </w:rPr>
        <w:t>gelo</w:t>
      </w:r>
      <w:r w:rsidR="005F43B2">
        <w:rPr>
          <w:sz w:val="22"/>
          <w:szCs w:val="22"/>
          <w:lang w:val="pt-BR"/>
        </w:rPr>
        <w:t xml:space="preserve">, utilizam esses gases presos </w:t>
      </w:r>
      <w:r w:rsidR="00524529" w:rsidRPr="00524529">
        <w:rPr>
          <w:sz w:val="22"/>
          <w:szCs w:val="22"/>
          <w:lang w:val="pt-BR"/>
        </w:rPr>
        <w:t xml:space="preserve">para </w:t>
      </w:r>
      <w:r w:rsidR="005F43B2">
        <w:rPr>
          <w:sz w:val="22"/>
          <w:szCs w:val="22"/>
          <w:lang w:val="pt-BR"/>
        </w:rPr>
        <w:t>entender como as concentrações dos gases do efeito estufa, como CO</w:t>
      </w:r>
      <w:r w:rsidR="005F43B2" w:rsidRPr="005F43B2">
        <w:rPr>
          <w:sz w:val="22"/>
          <w:szCs w:val="22"/>
          <w:vertAlign w:val="subscript"/>
          <w:lang w:val="pt-BR"/>
        </w:rPr>
        <w:t>2</w:t>
      </w:r>
      <w:r w:rsidR="005F43B2">
        <w:rPr>
          <w:sz w:val="22"/>
          <w:szCs w:val="22"/>
          <w:lang w:val="pt-BR"/>
        </w:rPr>
        <w:t xml:space="preserve"> e CH</w:t>
      </w:r>
      <w:r w:rsidR="005F43B2" w:rsidRPr="005F43B2">
        <w:rPr>
          <w:sz w:val="22"/>
          <w:szCs w:val="22"/>
          <w:vertAlign w:val="subscript"/>
          <w:lang w:val="pt-BR"/>
        </w:rPr>
        <w:t>4</w:t>
      </w:r>
      <w:r w:rsidR="005F43B2">
        <w:rPr>
          <w:sz w:val="22"/>
          <w:szCs w:val="22"/>
          <w:lang w:val="pt-BR"/>
        </w:rPr>
        <w:t xml:space="preserve"> (metano)</w:t>
      </w:r>
      <w:r w:rsidR="008E24B8">
        <w:rPr>
          <w:sz w:val="22"/>
          <w:szCs w:val="22"/>
          <w:lang w:val="pt-BR"/>
        </w:rPr>
        <w:t>,</w:t>
      </w:r>
      <w:r w:rsidR="005F43B2">
        <w:rPr>
          <w:sz w:val="22"/>
          <w:szCs w:val="22"/>
          <w:lang w:val="pt-BR"/>
        </w:rPr>
        <w:t xml:space="preserve"> variaram ao longo do tempo (veja os slides 1-2 para ensinar este conceito)</w:t>
      </w:r>
      <w:r w:rsidR="00524529" w:rsidRPr="00524529">
        <w:rPr>
          <w:sz w:val="22"/>
          <w:szCs w:val="22"/>
          <w:lang w:val="pt-BR"/>
        </w:rPr>
        <w:t>.</w:t>
      </w:r>
    </w:p>
    <w:p w14:paraId="3DFE1698" w14:textId="77777777" w:rsidR="00524529" w:rsidRDefault="00524529" w:rsidP="009835A3">
      <w:pPr>
        <w:rPr>
          <w:sz w:val="22"/>
          <w:szCs w:val="22"/>
          <w:lang w:val="pt-BR"/>
        </w:rPr>
      </w:pPr>
    </w:p>
    <w:p w14:paraId="037F1D0B" w14:textId="77777777" w:rsidR="001A0031" w:rsidRDefault="001A0031" w:rsidP="009835A3">
      <w:pPr>
        <w:rPr>
          <w:b/>
        </w:rPr>
      </w:pPr>
      <w:proofErr w:type="spellStart"/>
      <w:r>
        <w:rPr>
          <w:b/>
        </w:rPr>
        <w:t>Firn</w:t>
      </w:r>
      <w:proofErr w:type="spellEnd"/>
      <w:r>
        <w:rPr>
          <w:b/>
        </w:rPr>
        <w:t>:</w:t>
      </w:r>
    </w:p>
    <w:p w14:paraId="3E89D2E3" w14:textId="45AECB93" w:rsidR="009835A3" w:rsidRPr="008E24B8" w:rsidRDefault="008E24B8" w:rsidP="008E24B8">
      <w:pPr>
        <w:rPr>
          <w:sz w:val="22"/>
          <w:szCs w:val="22"/>
          <w:lang w:val="pt-BR"/>
        </w:rPr>
      </w:pPr>
      <w:r w:rsidRPr="008E24B8">
        <w:rPr>
          <w:sz w:val="22"/>
          <w:szCs w:val="22"/>
          <w:lang w:val="pt-BR"/>
        </w:rPr>
        <w:t>Neve granular, parcialmente consolidada que passou por uma tem</w:t>
      </w:r>
      <w:r>
        <w:rPr>
          <w:sz w:val="22"/>
          <w:szCs w:val="22"/>
          <w:lang w:val="pt-BR"/>
        </w:rPr>
        <w:t xml:space="preserve">porada de derretimento no verão, mas que ainda não é gelo glacial. O </w:t>
      </w:r>
      <w:proofErr w:type="spellStart"/>
      <w:r w:rsidRPr="008E24B8">
        <w:rPr>
          <w:i/>
          <w:sz w:val="22"/>
          <w:szCs w:val="22"/>
          <w:lang w:val="pt-BR"/>
        </w:rPr>
        <w:t>firn</w:t>
      </w:r>
      <w:proofErr w:type="spellEnd"/>
      <w:r>
        <w:rPr>
          <w:sz w:val="22"/>
          <w:szCs w:val="22"/>
          <w:lang w:val="pt-BR"/>
        </w:rPr>
        <w:t xml:space="preserve"> se torna gelo glacial quando se torna impermeável à água líquida (de </w:t>
      </w:r>
      <w:hyperlink r:id="rId8" w:history="1">
        <w:r w:rsidR="00C26280" w:rsidRPr="008E24B8">
          <w:rPr>
            <w:rStyle w:val="Hyperlink"/>
            <w:sz w:val="22"/>
            <w:szCs w:val="22"/>
            <w:lang w:val="pt-BR"/>
          </w:rPr>
          <w:t>http://www.thefreedictionary.com/firn</w:t>
        </w:r>
      </w:hyperlink>
      <w:r w:rsidR="00C26280" w:rsidRPr="008E24B8">
        <w:rPr>
          <w:sz w:val="22"/>
          <w:szCs w:val="22"/>
          <w:lang w:val="pt-BR"/>
        </w:rPr>
        <w:t xml:space="preserve">). </w:t>
      </w:r>
    </w:p>
    <w:p w14:paraId="486C2887" w14:textId="77777777" w:rsidR="00C26280" w:rsidRPr="008E24B8" w:rsidRDefault="00C26280" w:rsidP="009835A3">
      <w:pPr>
        <w:rPr>
          <w:sz w:val="22"/>
          <w:szCs w:val="22"/>
          <w:lang w:val="pt-BR"/>
        </w:rPr>
      </w:pPr>
    </w:p>
    <w:p w14:paraId="785BA99E" w14:textId="77777777" w:rsidR="00C26280" w:rsidRPr="008E24B8" w:rsidRDefault="00C26280" w:rsidP="009835A3">
      <w:pPr>
        <w:rPr>
          <w:sz w:val="22"/>
          <w:szCs w:val="22"/>
          <w:lang w:val="pt-BR"/>
        </w:rPr>
      </w:pPr>
    </w:p>
    <w:p w14:paraId="6F8705C9" w14:textId="763A001F" w:rsidR="00C26280" w:rsidRPr="002D3E5F" w:rsidRDefault="00C85990" w:rsidP="002D3E5F">
      <w:pPr>
        <w:ind w:left="360"/>
        <w:rPr>
          <w:i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02D38A72" wp14:editId="0872F6BB">
            <wp:simplePos x="0" y="0"/>
            <wp:positionH relativeFrom="column">
              <wp:posOffset>-49530</wp:posOffset>
            </wp:positionH>
            <wp:positionV relativeFrom="paragraph">
              <wp:align>top</wp:align>
            </wp:positionV>
            <wp:extent cx="3181350" cy="3581400"/>
            <wp:effectExtent l="19050" t="0" r="0" b="0"/>
            <wp:wrapSquare wrapText="bothSides"/>
            <wp:docPr id="1" name="Picture 0" descr="figure-16-08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16-08_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A14" w:rsidRPr="00DD1A14">
        <w:rPr>
          <w:i/>
          <w:lang w:val="pt-BR"/>
        </w:rPr>
        <w:t xml:space="preserve">O processo de transição de neve em gelo: na base do </w:t>
      </w:r>
      <w:proofErr w:type="spellStart"/>
      <w:r w:rsidR="00DD1A14" w:rsidRPr="00DD1A14">
        <w:rPr>
          <w:lang w:val="pt-BR"/>
        </w:rPr>
        <w:t>firn</w:t>
      </w:r>
      <w:proofErr w:type="spellEnd"/>
      <w:r w:rsidR="00DD1A14">
        <w:rPr>
          <w:i/>
          <w:lang w:val="pt-BR"/>
        </w:rPr>
        <w:t xml:space="preserve"> o</w:t>
      </w:r>
      <w:r w:rsidR="00DD1A14" w:rsidRPr="00DD1A14">
        <w:rPr>
          <w:i/>
          <w:lang w:val="pt-BR"/>
        </w:rPr>
        <w:t xml:space="preserve"> gelo é formado e o ar fica preso</w:t>
      </w:r>
      <w:r w:rsidR="00DD1A14">
        <w:rPr>
          <w:i/>
          <w:lang w:val="pt-BR"/>
        </w:rPr>
        <w:t xml:space="preserve"> em seu interior formando bolhas. Essas bolhas são utilizadas para reconstruir mudanças climáticas passadas (de</w:t>
      </w:r>
      <w:r w:rsidR="002D3E5F">
        <w:rPr>
          <w:i/>
          <w:lang w:val="pt-BR"/>
        </w:rPr>
        <w:t xml:space="preserve"> </w:t>
      </w:r>
      <w:r w:rsidR="00C26280" w:rsidRPr="002D3E5F">
        <w:rPr>
          <w:i/>
          <w:lang w:val="pt-BR"/>
        </w:rPr>
        <w:t>http://hays.outcrop.org/images/glaciars/tress4e/figure-1608.jpg- note, n</w:t>
      </w:r>
      <w:r w:rsidR="00315772">
        <w:rPr>
          <w:i/>
          <w:lang w:val="pt-BR"/>
        </w:rPr>
        <w:t>ão é um link ativo</w:t>
      </w:r>
      <w:proofErr w:type="gramStart"/>
      <w:r w:rsidR="00C26280" w:rsidRPr="002D3E5F">
        <w:rPr>
          <w:i/>
          <w:lang w:val="pt-BR"/>
        </w:rPr>
        <w:t>)</w:t>
      </w:r>
      <w:proofErr w:type="gramEnd"/>
    </w:p>
    <w:p w14:paraId="29F5E5BC" w14:textId="77777777" w:rsidR="00C26280" w:rsidRPr="002D3E5F" w:rsidRDefault="00C26280" w:rsidP="00C26280">
      <w:pPr>
        <w:ind w:left="360"/>
        <w:rPr>
          <w:i/>
          <w:lang w:val="pt-BR"/>
        </w:rPr>
      </w:pPr>
    </w:p>
    <w:p w14:paraId="597B1E8F" w14:textId="77777777" w:rsidR="00C26280" w:rsidRPr="002D3E5F" w:rsidRDefault="00C26280" w:rsidP="00C26280">
      <w:pPr>
        <w:ind w:left="360"/>
        <w:rPr>
          <w:i/>
          <w:lang w:val="pt-BR"/>
        </w:rPr>
      </w:pPr>
    </w:p>
    <w:p w14:paraId="635035CE" w14:textId="1081BB78" w:rsidR="00C26280" w:rsidRDefault="002D3E5F" w:rsidP="00C26280">
      <w:pPr>
        <w:ind w:left="360"/>
        <w:rPr>
          <w:b/>
        </w:rPr>
      </w:pPr>
      <w:proofErr w:type="spellStart"/>
      <w:r>
        <w:rPr>
          <w:b/>
        </w:rPr>
        <w:t>Atividade</w:t>
      </w:r>
      <w:proofErr w:type="spellEnd"/>
      <w:r w:rsidR="00C26280">
        <w:rPr>
          <w:b/>
        </w:rPr>
        <w:t>:</w:t>
      </w:r>
    </w:p>
    <w:p w14:paraId="1E14929E" w14:textId="5B19F761" w:rsidR="002D3E5F" w:rsidRPr="002D3E5F" w:rsidRDefault="002D3E5F" w:rsidP="002D3E5F">
      <w:pPr>
        <w:pStyle w:val="PargrafodaLista"/>
        <w:numPr>
          <w:ilvl w:val="0"/>
          <w:numId w:val="4"/>
        </w:numPr>
        <w:rPr>
          <w:sz w:val="22"/>
          <w:szCs w:val="22"/>
          <w:lang w:val="pt-BR"/>
        </w:rPr>
      </w:pPr>
      <w:r w:rsidRPr="002D3E5F">
        <w:rPr>
          <w:sz w:val="22"/>
          <w:szCs w:val="22"/>
          <w:lang w:val="pt-BR"/>
        </w:rPr>
        <w:t xml:space="preserve">Estudantes, ou grupos de estudantes, são solicitados a desenhar três imagens representando </w:t>
      </w:r>
      <w:r>
        <w:rPr>
          <w:sz w:val="22"/>
          <w:szCs w:val="22"/>
          <w:lang w:val="pt-BR"/>
        </w:rPr>
        <w:t>algo</w:t>
      </w:r>
      <w:r w:rsidRPr="002D3E5F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no topo, meio e fundo do “núcleo” (e.g. neve, </w:t>
      </w:r>
      <w:proofErr w:type="spellStart"/>
      <w:r w:rsidRPr="002D3E5F">
        <w:rPr>
          <w:i/>
          <w:sz w:val="22"/>
          <w:szCs w:val="22"/>
          <w:lang w:val="pt-BR"/>
        </w:rPr>
        <w:t>firn</w:t>
      </w:r>
      <w:proofErr w:type="spellEnd"/>
      <w:r>
        <w:rPr>
          <w:sz w:val="22"/>
          <w:szCs w:val="22"/>
          <w:lang w:val="pt-BR"/>
        </w:rPr>
        <w:t xml:space="preserve">, gelo; veja slide </w:t>
      </w:r>
      <w:proofErr w:type="gramStart"/>
      <w:r>
        <w:rPr>
          <w:sz w:val="22"/>
          <w:szCs w:val="22"/>
          <w:lang w:val="pt-BR"/>
        </w:rPr>
        <w:t>3</w:t>
      </w:r>
      <w:proofErr w:type="gramEnd"/>
      <w:r>
        <w:rPr>
          <w:sz w:val="22"/>
          <w:szCs w:val="22"/>
          <w:lang w:val="pt-BR"/>
        </w:rPr>
        <w:t xml:space="preserve"> da apresentação). Esses </w:t>
      </w:r>
      <w:r>
        <w:rPr>
          <w:sz w:val="22"/>
          <w:szCs w:val="22"/>
          <w:lang w:val="pt-BR"/>
        </w:rPr>
        <w:lastRenderedPageBreak/>
        <w:t>desenhos podem ser feitos em papel de impressora comum utilizando várias canetas e ou lápis de diferentes espessuras e tonalidades de azul (</w:t>
      </w:r>
      <w:r w:rsidRPr="002D3E5F">
        <w:rPr>
          <w:sz w:val="22"/>
          <w:szCs w:val="22"/>
          <w:highlight w:val="yellow"/>
          <w:lang w:val="pt-BR"/>
        </w:rPr>
        <w:t>SOMENTE AZUL</w:t>
      </w:r>
      <w:r>
        <w:rPr>
          <w:sz w:val="22"/>
          <w:szCs w:val="22"/>
          <w:lang w:val="pt-BR"/>
        </w:rPr>
        <w:t>).</w:t>
      </w:r>
    </w:p>
    <w:p w14:paraId="18E5B719" w14:textId="2763465C" w:rsidR="000D0548" w:rsidRDefault="00C26280" w:rsidP="001F48E2">
      <w:pPr>
        <w:ind w:left="360"/>
        <w:rPr>
          <w:sz w:val="22"/>
          <w:szCs w:val="22"/>
          <w:lang w:val="pt-BR"/>
        </w:rPr>
      </w:pPr>
      <w:r w:rsidRPr="000D0548">
        <w:rPr>
          <w:lang w:val="pt-BR"/>
        </w:rPr>
        <w:br w:type="textWrapping" w:clear="all"/>
      </w:r>
      <w:r w:rsidR="000D0548" w:rsidRPr="000D0548">
        <w:rPr>
          <w:sz w:val="22"/>
          <w:szCs w:val="22"/>
          <w:lang w:val="pt-BR"/>
        </w:rPr>
        <w:t>Aqui está um exemplo do tipo de coisas que os estudantes pode</w:t>
      </w:r>
      <w:r w:rsidR="000D0548">
        <w:rPr>
          <w:sz w:val="22"/>
          <w:szCs w:val="22"/>
          <w:lang w:val="pt-BR"/>
        </w:rPr>
        <w:t>m</w:t>
      </w:r>
      <w:r w:rsidR="000D0548" w:rsidRPr="000D0548">
        <w:rPr>
          <w:sz w:val="22"/>
          <w:szCs w:val="22"/>
          <w:lang w:val="pt-BR"/>
        </w:rPr>
        <w:t xml:space="preserve"> desenhar</w:t>
      </w:r>
      <w:r w:rsidR="000D0548">
        <w:rPr>
          <w:sz w:val="22"/>
          <w:szCs w:val="22"/>
          <w:lang w:val="pt-BR"/>
        </w:rPr>
        <w:t xml:space="preserve">. </w:t>
      </w:r>
      <w:r w:rsidR="000D0548" w:rsidRPr="000D0548">
        <w:rPr>
          <w:sz w:val="22"/>
          <w:szCs w:val="22"/>
          <w:lang w:val="pt-BR"/>
        </w:rPr>
        <w:t xml:space="preserve">Lembre-se que não existem flocos de neve iguais e </w:t>
      </w:r>
      <w:r w:rsidR="000D0548">
        <w:rPr>
          <w:sz w:val="22"/>
          <w:szCs w:val="22"/>
          <w:lang w:val="pt-BR"/>
        </w:rPr>
        <w:t xml:space="preserve">as </w:t>
      </w:r>
      <w:r w:rsidR="000D0548" w:rsidRPr="000D0548">
        <w:rPr>
          <w:sz w:val="22"/>
          <w:szCs w:val="22"/>
          <w:lang w:val="pt-BR"/>
        </w:rPr>
        <w:t xml:space="preserve">bolhas podem </w:t>
      </w:r>
      <w:r w:rsidR="000D0548">
        <w:rPr>
          <w:sz w:val="22"/>
          <w:szCs w:val="22"/>
          <w:lang w:val="pt-BR"/>
        </w:rPr>
        <w:t xml:space="preserve">assumir </w:t>
      </w:r>
      <w:r w:rsidR="000D0548" w:rsidRPr="000D0548">
        <w:rPr>
          <w:sz w:val="22"/>
          <w:szCs w:val="22"/>
          <w:lang w:val="pt-BR"/>
        </w:rPr>
        <w:t>muitas formas</w:t>
      </w:r>
      <w:r w:rsidR="008D0087">
        <w:rPr>
          <w:sz w:val="22"/>
          <w:szCs w:val="22"/>
          <w:lang w:val="pt-BR"/>
        </w:rPr>
        <w:t xml:space="preserve"> diferentes</w:t>
      </w:r>
      <w:r w:rsidR="000D0548" w:rsidRPr="000D0548">
        <w:rPr>
          <w:sz w:val="22"/>
          <w:szCs w:val="22"/>
          <w:lang w:val="pt-BR"/>
        </w:rPr>
        <w:t xml:space="preserve">. Encoraje a criatividade! </w:t>
      </w:r>
      <w:r w:rsidR="008D0087">
        <w:rPr>
          <w:sz w:val="22"/>
          <w:szCs w:val="22"/>
          <w:lang w:val="pt-BR"/>
        </w:rPr>
        <w:t xml:space="preserve">A realização de </w:t>
      </w:r>
      <w:r w:rsidR="000D0548" w:rsidRPr="000D0548">
        <w:rPr>
          <w:sz w:val="22"/>
          <w:szCs w:val="22"/>
          <w:lang w:val="pt-BR"/>
        </w:rPr>
        <w:t>um</w:t>
      </w:r>
      <w:r w:rsidR="008D0087">
        <w:rPr>
          <w:sz w:val="22"/>
          <w:szCs w:val="22"/>
          <w:lang w:val="pt-BR"/>
        </w:rPr>
        <w:t>a</w:t>
      </w:r>
      <w:r w:rsidR="000D0548" w:rsidRPr="000D0548">
        <w:rPr>
          <w:sz w:val="22"/>
          <w:szCs w:val="22"/>
          <w:lang w:val="pt-BR"/>
        </w:rPr>
        <w:t xml:space="preserve"> busca rápida no Google</w:t>
      </w:r>
      <w:r w:rsidR="008D0087">
        <w:rPr>
          <w:sz w:val="22"/>
          <w:szCs w:val="22"/>
          <w:lang w:val="pt-BR"/>
        </w:rPr>
        <w:t xml:space="preserve"> </w:t>
      </w:r>
      <w:r w:rsidR="000D0548" w:rsidRPr="000D0548">
        <w:rPr>
          <w:sz w:val="22"/>
          <w:szCs w:val="22"/>
          <w:lang w:val="pt-BR"/>
        </w:rPr>
        <w:t xml:space="preserve">por imagens de bolhas de ar e flocos de neve </w:t>
      </w:r>
      <w:r w:rsidR="008D0087">
        <w:rPr>
          <w:sz w:val="22"/>
          <w:szCs w:val="22"/>
          <w:lang w:val="pt-BR"/>
        </w:rPr>
        <w:t>fornecerá</w:t>
      </w:r>
      <w:r w:rsidR="000D0548">
        <w:rPr>
          <w:sz w:val="22"/>
          <w:szCs w:val="22"/>
          <w:lang w:val="pt-BR"/>
        </w:rPr>
        <w:t xml:space="preserve"> imagens que pode</w:t>
      </w:r>
      <w:r w:rsidR="008D0087">
        <w:rPr>
          <w:sz w:val="22"/>
          <w:szCs w:val="22"/>
          <w:lang w:val="pt-BR"/>
        </w:rPr>
        <w:t xml:space="preserve">rão </w:t>
      </w:r>
      <w:r w:rsidR="000D0548">
        <w:rPr>
          <w:sz w:val="22"/>
          <w:szCs w:val="22"/>
          <w:lang w:val="pt-BR"/>
        </w:rPr>
        <w:t>ajudar os estudantes a serem criativos, especialmente para aqueles estudantes que não estão familiarizados com a neve.</w:t>
      </w:r>
    </w:p>
    <w:p w14:paraId="00E7763F" w14:textId="77777777" w:rsidR="001F48E2" w:rsidRPr="001F48E2" w:rsidRDefault="001F48E2" w:rsidP="001F48E2">
      <w:pPr>
        <w:ind w:left="360"/>
        <w:rPr>
          <w:sz w:val="22"/>
          <w:szCs w:val="22"/>
        </w:rPr>
      </w:pPr>
    </w:p>
    <w:p w14:paraId="4AAFFB18" w14:textId="77777777" w:rsidR="00E52F4C" w:rsidRPr="00315772" w:rsidRDefault="007F0E0C" w:rsidP="00C85990">
      <w:pPr>
        <w:pStyle w:val="PargrafodaLista"/>
        <w:ind w:left="360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D702A12" wp14:editId="130ABF9C">
            <wp:extent cx="1800000" cy="1800000"/>
            <wp:effectExtent l="25400" t="0" r="3400" b="0"/>
            <wp:docPr id="7" name="Picture 6" descr="f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k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772">
        <w:rPr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1E658E61" wp14:editId="3913D663">
            <wp:extent cx="1800000" cy="1800000"/>
            <wp:effectExtent l="25400" t="0" r="3400" b="0"/>
            <wp:docPr id="8" name="Picture 7" descr="bl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772">
        <w:rPr>
          <w:lang w:val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 wp14:anchorId="491461D1" wp14:editId="2DF95E34">
            <wp:extent cx="1800000" cy="1800000"/>
            <wp:effectExtent l="25400" t="0" r="3400" b="0"/>
            <wp:docPr id="6" name="Picture 5" descr="bu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772">
        <w:rPr>
          <w:lang w:val="pt-BR"/>
        </w:rPr>
        <w:t xml:space="preserve"> </w:t>
      </w:r>
    </w:p>
    <w:p w14:paraId="5C40A800" w14:textId="77777777" w:rsidR="00C85990" w:rsidRPr="00315772" w:rsidRDefault="00C85990" w:rsidP="00C85990">
      <w:pPr>
        <w:pStyle w:val="PargrafodaLista"/>
        <w:ind w:left="360"/>
        <w:rPr>
          <w:lang w:val="pt-BR"/>
        </w:rPr>
      </w:pPr>
    </w:p>
    <w:p w14:paraId="3779FCF7" w14:textId="77777777" w:rsidR="001F48E2" w:rsidRPr="00315772" w:rsidRDefault="001F48E2" w:rsidP="001F48E2">
      <w:pPr>
        <w:pStyle w:val="PargrafodaLista"/>
        <w:ind w:left="360"/>
        <w:rPr>
          <w:lang w:val="pt-BR"/>
        </w:rPr>
      </w:pPr>
    </w:p>
    <w:p w14:paraId="5DEA57F6" w14:textId="5A451459" w:rsidR="00C85990" w:rsidRPr="00440248" w:rsidRDefault="00B9795A" w:rsidP="001F48E2">
      <w:pPr>
        <w:pStyle w:val="PargrafodaLista"/>
        <w:ind w:left="360"/>
        <w:rPr>
          <w:lang w:val="pt-BR"/>
        </w:rPr>
      </w:pPr>
      <w:r w:rsidRPr="00315772">
        <w:rPr>
          <w:lang w:val="pt-BR"/>
        </w:rPr>
        <w:t xml:space="preserve">2. </w:t>
      </w:r>
      <w:r w:rsidR="00315772" w:rsidRPr="00315772">
        <w:rPr>
          <w:lang w:val="pt-BR"/>
        </w:rPr>
        <w:t>Os desenhos devem ser coletados, digitalizados e compilados.</w:t>
      </w:r>
      <w:r w:rsidR="00315772">
        <w:rPr>
          <w:lang w:val="pt-BR"/>
        </w:rPr>
        <w:t xml:space="preserve"> </w:t>
      </w:r>
      <w:r w:rsidR="00315772" w:rsidRPr="00315772">
        <w:rPr>
          <w:lang w:val="pt-BR"/>
        </w:rPr>
        <w:t>Dependendo dos recursos disponíveis, os desenhos podem ser fotografados com uma câmera digital, ou utilizados em montagens em formas de papel.</w:t>
      </w:r>
      <w:r w:rsidR="00315772">
        <w:rPr>
          <w:lang w:val="pt-BR"/>
        </w:rPr>
        <w:t xml:space="preserve"> </w:t>
      </w:r>
      <w:r w:rsidR="00440248">
        <w:rPr>
          <w:lang w:val="pt-BR"/>
        </w:rPr>
        <w:t>Seja através da digitalização ou fotografando, uma vez que as imagens estão em formato eletrônico (</w:t>
      </w:r>
      <w:proofErr w:type="spellStart"/>
      <w:r w:rsidR="00440248">
        <w:rPr>
          <w:lang w:val="pt-BR"/>
        </w:rPr>
        <w:t>jpg</w:t>
      </w:r>
      <w:proofErr w:type="spellEnd"/>
      <w:r w:rsidR="00440248">
        <w:rPr>
          <w:lang w:val="pt-BR"/>
        </w:rPr>
        <w:t xml:space="preserve">) elas precisam ser enviadas para </w:t>
      </w:r>
      <w:hyperlink r:id="rId13" w:history="1">
        <w:r w:rsidRPr="00440248">
          <w:rPr>
            <w:rStyle w:val="Hyperlink"/>
            <w:lang w:val="pt-BR"/>
          </w:rPr>
          <w:t>icecoreart@gmail.com</w:t>
        </w:r>
      </w:hyperlink>
    </w:p>
    <w:p w14:paraId="023D561B" w14:textId="77777777" w:rsidR="00B9795A" w:rsidRPr="00440248" w:rsidRDefault="00B9795A" w:rsidP="00B9795A">
      <w:pPr>
        <w:rPr>
          <w:lang w:val="pt-BR"/>
        </w:rPr>
      </w:pPr>
    </w:p>
    <w:p w14:paraId="061D0634" w14:textId="77777777" w:rsidR="001F48E2" w:rsidRPr="00440248" w:rsidRDefault="001F48E2" w:rsidP="001F48E2">
      <w:pPr>
        <w:pStyle w:val="PargrafodaLista"/>
        <w:ind w:left="360"/>
        <w:rPr>
          <w:lang w:val="pt-BR"/>
        </w:rPr>
      </w:pPr>
    </w:p>
    <w:p w14:paraId="0B796A06" w14:textId="0BB6954A" w:rsidR="00C453AC" w:rsidRDefault="00B9795A" w:rsidP="001F48E2">
      <w:pPr>
        <w:pStyle w:val="PargrafodaLista"/>
        <w:ind w:left="360"/>
        <w:rPr>
          <w:lang w:val="pt-BR"/>
        </w:rPr>
      </w:pPr>
      <w:r w:rsidRPr="00C453AC">
        <w:rPr>
          <w:lang w:val="pt-BR"/>
        </w:rPr>
        <w:t xml:space="preserve">3. </w:t>
      </w:r>
      <w:r w:rsidR="00C453AC" w:rsidRPr="00C453AC">
        <w:rPr>
          <w:lang w:val="pt-BR"/>
        </w:rPr>
        <w:t>Todas as imagens recebidas de todas as regiões do mundo durante a Semana Polar serão compiladas em</w:t>
      </w:r>
      <w:r w:rsidR="00C453AC">
        <w:rPr>
          <w:lang w:val="pt-BR"/>
        </w:rPr>
        <w:t xml:space="preserve"> </w:t>
      </w:r>
      <w:r w:rsidR="00C453AC" w:rsidRPr="00C453AC">
        <w:rPr>
          <w:lang w:val="pt-BR"/>
        </w:rPr>
        <w:t xml:space="preserve">uma </w:t>
      </w:r>
      <w:r w:rsidR="00C453AC">
        <w:rPr>
          <w:lang w:val="pt-BR"/>
        </w:rPr>
        <w:t xml:space="preserve">imagem composta final para criar um “núcleo de gelo global”. As imagens compiladas serão classificadas por cor e densidade para simular a criação de gelo </w:t>
      </w:r>
      <w:r w:rsidR="00C365FC">
        <w:rPr>
          <w:lang w:val="pt-BR"/>
        </w:rPr>
        <w:t>da neve. Mosaicos adicionais</w:t>
      </w:r>
      <w:r w:rsidR="00C453AC">
        <w:rPr>
          <w:lang w:val="pt-BR"/>
        </w:rPr>
        <w:t xml:space="preserve"> de </w:t>
      </w:r>
      <w:r w:rsidR="00C365FC">
        <w:rPr>
          <w:lang w:val="pt-BR"/>
        </w:rPr>
        <w:t xml:space="preserve">imagens com temas polares, como flocos de neve, pinguins, etc. também serão criados. As imagens estarão disponíveis online </w:t>
      </w:r>
      <w:r w:rsidR="00C365FC">
        <w:rPr>
          <w:lang w:val="pt-BR"/>
        </w:rPr>
        <w:t>no site da APECS</w:t>
      </w:r>
      <w:r w:rsidR="00C365FC">
        <w:rPr>
          <w:lang w:val="pt-BR"/>
        </w:rPr>
        <w:t xml:space="preserve"> para download. A composição será publicada no final da Semana Polar. Os alunos poderão então tentar identificar a sua contribuição para o projeto de arte “núcleo de gelo global”.</w:t>
      </w:r>
    </w:p>
    <w:p w14:paraId="32F41E63" w14:textId="77777777" w:rsidR="00304CCC" w:rsidRDefault="00304CCC" w:rsidP="001F48E2">
      <w:pPr>
        <w:pStyle w:val="PargrafodaLista"/>
        <w:ind w:left="360"/>
      </w:pPr>
    </w:p>
    <w:p w14:paraId="753B5442" w14:textId="77777777" w:rsidR="00B53363" w:rsidRDefault="00B533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3E98E0" w14:textId="1A400FB0" w:rsidR="00304CCC" w:rsidRPr="00B53363" w:rsidRDefault="00B53363" w:rsidP="001F48E2">
      <w:pPr>
        <w:pStyle w:val="PargrafodaLista"/>
        <w:ind w:left="360"/>
        <w:rPr>
          <w:sz w:val="22"/>
          <w:szCs w:val="22"/>
          <w:lang w:val="pt-BR"/>
        </w:rPr>
      </w:pPr>
      <w:r w:rsidRPr="00B53363">
        <w:rPr>
          <w:sz w:val="22"/>
          <w:szCs w:val="22"/>
          <w:lang w:val="pt-BR"/>
        </w:rPr>
        <w:lastRenderedPageBreak/>
        <w:t>Um exemplo de um “núcleo de gelo global”</w:t>
      </w:r>
    </w:p>
    <w:p w14:paraId="2E7BAC35" w14:textId="77777777" w:rsidR="00304CCC" w:rsidRPr="00B53363" w:rsidRDefault="00304CCC" w:rsidP="001F48E2">
      <w:pPr>
        <w:pStyle w:val="PargrafodaLista"/>
        <w:ind w:left="360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50"/>
        <w:gridCol w:w="5050"/>
      </w:tblGrid>
      <w:tr w:rsidR="00E52F4C" w14:paraId="7C34FC01" w14:textId="77777777" w:rsidTr="00E52F4C">
        <w:tc>
          <w:tcPr>
            <w:tcW w:w="5050" w:type="dxa"/>
            <w:vMerge w:val="restart"/>
          </w:tcPr>
          <w:p w14:paraId="598A3722" w14:textId="77777777" w:rsidR="00E52F4C" w:rsidRPr="00E52F4C" w:rsidRDefault="00E52F4C" w:rsidP="00E52F4C">
            <w:pPr>
              <w:pStyle w:val="PargrafodaLista"/>
              <w:ind w:left="0"/>
              <w:jc w:val="center"/>
            </w:pPr>
            <w:r w:rsidRPr="00E52F4C">
              <w:rPr>
                <w:noProof/>
                <w:lang w:val="pt-BR" w:eastAsia="pt-BR"/>
              </w:rPr>
              <w:drawing>
                <wp:inline distT="0" distB="0" distL="0" distR="0" wp14:anchorId="529FAB1C" wp14:editId="5274302E">
                  <wp:extent cx="1922780" cy="5768743"/>
                  <wp:effectExtent l="25400" t="0" r="7620" b="0"/>
                  <wp:docPr id="11" name="Picture 8" descr="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605" cy="576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14:paraId="2671F0F0" w14:textId="77777777" w:rsidR="00E52F4C" w:rsidRPr="00E52F4C" w:rsidRDefault="00E52F4C" w:rsidP="00E52F4C">
            <w:pPr>
              <w:pStyle w:val="PargrafodaLista"/>
              <w:ind w:left="0"/>
            </w:pPr>
            <w:r w:rsidRPr="00E52F4C">
              <w:rPr>
                <w:noProof/>
                <w:lang w:val="pt-BR" w:eastAsia="pt-BR"/>
              </w:rPr>
              <w:drawing>
                <wp:inline distT="0" distB="0" distL="0" distR="0" wp14:anchorId="4E693AD6" wp14:editId="360313B0">
                  <wp:extent cx="2938988" cy="2880000"/>
                  <wp:effectExtent l="25400" t="0" r="7412" b="0"/>
                  <wp:docPr id="12" name="Picture 1" descr="dendrite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drite_50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98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4C" w14:paraId="5179DA08" w14:textId="77777777" w:rsidTr="00E52F4C">
        <w:tc>
          <w:tcPr>
            <w:tcW w:w="5050" w:type="dxa"/>
            <w:vMerge/>
          </w:tcPr>
          <w:p w14:paraId="17B4A3E2" w14:textId="77777777" w:rsidR="00E52F4C" w:rsidRDefault="00E52F4C" w:rsidP="00E52F4C">
            <w:pPr>
              <w:pStyle w:val="PargrafodaLista"/>
              <w:ind w:left="0"/>
            </w:pPr>
          </w:p>
        </w:tc>
        <w:tc>
          <w:tcPr>
            <w:tcW w:w="5050" w:type="dxa"/>
          </w:tcPr>
          <w:p w14:paraId="07FFCFC6" w14:textId="4FBF370F" w:rsidR="00A570CA" w:rsidRPr="00B53363" w:rsidRDefault="00B53363" w:rsidP="00E52F4C">
            <w:pPr>
              <w:pStyle w:val="PargrafodaLista"/>
              <w:ind w:left="0"/>
              <w:rPr>
                <w:lang w:val="pt-BR"/>
              </w:rPr>
            </w:pPr>
            <w:r w:rsidRPr="00B53363">
              <w:rPr>
                <w:lang w:val="pt-BR"/>
              </w:rPr>
              <w:t>Um exemplo de um mosaic</w:t>
            </w:r>
            <w:r>
              <w:rPr>
                <w:lang w:val="pt-BR"/>
              </w:rPr>
              <w:t>o</w:t>
            </w:r>
            <w:r w:rsidRPr="00B53363">
              <w:rPr>
                <w:lang w:val="pt-BR"/>
              </w:rPr>
              <w:t xml:space="preserve"> composto</w:t>
            </w:r>
          </w:p>
          <w:p w14:paraId="7BD29B05" w14:textId="77777777" w:rsidR="00A570CA" w:rsidRPr="00B53363" w:rsidRDefault="00A570CA" w:rsidP="00E52F4C">
            <w:pPr>
              <w:pStyle w:val="PargrafodaLista"/>
              <w:ind w:left="0"/>
              <w:rPr>
                <w:lang w:val="pt-BR"/>
              </w:rPr>
            </w:pPr>
          </w:p>
          <w:p w14:paraId="59920294" w14:textId="77777777" w:rsidR="00E52F4C" w:rsidRPr="00E52F4C" w:rsidRDefault="00E52F4C" w:rsidP="00E52F4C">
            <w:pPr>
              <w:pStyle w:val="PargrafodaLista"/>
              <w:ind w:left="0"/>
            </w:pPr>
            <w:r w:rsidRPr="00E52F4C">
              <w:rPr>
                <w:noProof/>
                <w:lang w:val="pt-BR" w:eastAsia="pt-BR"/>
              </w:rPr>
              <w:drawing>
                <wp:inline distT="0" distB="0" distL="0" distR="0" wp14:anchorId="2F1708A7" wp14:editId="21B3AD9C">
                  <wp:extent cx="2948727" cy="2880000"/>
                  <wp:effectExtent l="25400" t="0" r="0" b="0"/>
                  <wp:docPr id="13" name="Picture 2" descr="snowfl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7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0CA" w14:paraId="16BE3DBB" w14:textId="77777777" w:rsidTr="00E52F4C">
        <w:tc>
          <w:tcPr>
            <w:tcW w:w="5050" w:type="dxa"/>
          </w:tcPr>
          <w:p w14:paraId="4AAE3ED2" w14:textId="77777777" w:rsidR="00A570CA" w:rsidRDefault="00A570CA" w:rsidP="00E52F4C">
            <w:pPr>
              <w:pStyle w:val="PargrafodaLista"/>
              <w:ind w:left="0"/>
            </w:pPr>
          </w:p>
        </w:tc>
        <w:tc>
          <w:tcPr>
            <w:tcW w:w="5050" w:type="dxa"/>
          </w:tcPr>
          <w:p w14:paraId="19ACD6EF" w14:textId="77777777" w:rsidR="00A570CA" w:rsidRPr="00E52F4C" w:rsidRDefault="00A570CA" w:rsidP="00E52F4C">
            <w:pPr>
              <w:pStyle w:val="PargrafodaLista"/>
              <w:ind w:left="0"/>
              <w:rPr>
                <w:noProof/>
                <w:lang w:eastAsia="en-US"/>
              </w:rPr>
            </w:pPr>
          </w:p>
        </w:tc>
      </w:tr>
    </w:tbl>
    <w:p w14:paraId="1B52FD89" w14:textId="77777777" w:rsidR="00E52F4C" w:rsidRDefault="00E52F4C" w:rsidP="00E52F4C">
      <w:pPr>
        <w:pStyle w:val="PargrafodaLista"/>
        <w:ind w:left="360"/>
      </w:pPr>
    </w:p>
    <w:p w14:paraId="1CDEE8D5" w14:textId="47AB45D5" w:rsidR="00B53363" w:rsidRPr="00B53363" w:rsidRDefault="00B53363">
      <w:pPr>
        <w:rPr>
          <w:lang w:val="pt-BR"/>
        </w:rPr>
      </w:pPr>
      <w:r w:rsidRPr="00B53363">
        <w:rPr>
          <w:lang w:val="pt-BR"/>
        </w:rPr>
        <w:t>Recursos adicionais para auxiliar os professor</w:t>
      </w:r>
      <w:r>
        <w:rPr>
          <w:lang w:val="pt-BR"/>
        </w:rPr>
        <w:t>e</w:t>
      </w:r>
      <w:r w:rsidRPr="00B53363">
        <w:rPr>
          <w:lang w:val="pt-BR"/>
        </w:rPr>
        <w:t xml:space="preserve">s a explicar, ou </w:t>
      </w:r>
      <w:r>
        <w:rPr>
          <w:lang w:val="pt-BR"/>
        </w:rPr>
        <w:t>a ampliar, esta atividade</w:t>
      </w:r>
      <w:r w:rsidRPr="00B53363">
        <w:rPr>
          <w:lang w:val="pt-BR"/>
        </w:rPr>
        <w:t xml:space="preserve"> podem ser encontrados nos sites a seguir</w:t>
      </w:r>
      <w:r>
        <w:rPr>
          <w:lang w:val="pt-BR"/>
        </w:rPr>
        <w:t>:</w:t>
      </w:r>
    </w:p>
    <w:p w14:paraId="63F892BC" w14:textId="77777777" w:rsidR="00A570CA" w:rsidRDefault="00A570CA"/>
    <w:p w14:paraId="5222190D" w14:textId="56F6C258" w:rsidR="00A570CA" w:rsidRPr="00AB5D59" w:rsidRDefault="00922091">
      <w:pPr>
        <w:rPr>
          <w:rFonts w:ascii="Times New Roman" w:hAnsi="Times New Roman" w:cs="Times New Roman"/>
          <w:sz w:val="22"/>
          <w:szCs w:val="22"/>
          <w:lang w:val="pt-BR"/>
        </w:rPr>
      </w:pPr>
      <w:hyperlink r:id="rId17" w:history="1">
        <w:r w:rsidR="00EC4270" w:rsidRPr="00AB5D59">
          <w:rPr>
            <w:rStyle w:val="Hyperlink"/>
            <w:lang w:val="pt-BR"/>
          </w:rPr>
          <w:t>http://www.its.caltech.edu/~atomic/snowcrystals/primer/primer.htm</w:t>
        </w:r>
      </w:hyperlink>
      <w:r w:rsidR="00EC4270" w:rsidRPr="00AB5D59">
        <w:rPr>
          <w:lang w:val="pt-BR"/>
        </w:rPr>
        <w:t xml:space="preserve"> </w:t>
      </w:r>
      <w:r w:rsidR="00EC4270" w:rsidRPr="00AB5D59">
        <w:rPr>
          <w:rStyle w:val="nfase"/>
          <w:rFonts w:ascii="Times New Roman" w:hAnsi="Times New Roman" w:cs="Times New Roman"/>
          <w:sz w:val="22"/>
          <w:szCs w:val="22"/>
          <w:lang w:val="pt-BR"/>
        </w:rPr>
        <w:t>SnowCrystals.com</w:t>
      </w:r>
      <w:r w:rsidR="00EC4270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foi criado por </w:t>
      </w:r>
      <w:hyperlink r:id="rId18" w:history="1">
        <w:r w:rsidR="00EC4270" w:rsidRPr="00AB5D59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 xml:space="preserve">Kenneth G. </w:t>
        </w:r>
        <w:proofErr w:type="spellStart"/>
        <w:r w:rsidR="00EC4270" w:rsidRPr="00AB5D59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Libbrecht</w:t>
        </w:r>
        <w:proofErr w:type="spellEnd"/>
      </w:hyperlink>
      <w:r w:rsidR="00EC4270" w:rsidRPr="00AB5D59">
        <w:rPr>
          <w:rFonts w:ascii="Times New Roman" w:hAnsi="Times New Roman" w:cs="Times New Roman"/>
          <w:sz w:val="22"/>
          <w:szCs w:val="22"/>
          <w:u w:val="single"/>
          <w:lang w:val="pt-BR"/>
        </w:rPr>
        <w:t>,</w:t>
      </w:r>
      <w:r w:rsidR="00EC4270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="00EC4270" w:rsidRPr="00AB5D59">
        <w:rPr>
          <w:rFonts w:ascii="Times New Roman" w:hAnsi="Times New Roman" w:cs="Times New Roman"/>
          <w:sz w:val="22"/>
          <w:szCs w:val="22"/>
          <w:lang w:val="pt-BR"/>
        </w:rPr>
        <w:t>Caltech</w:t>
      </w:r>
      <w:proofErr w:type="spellEnd"/>
      <w:r w:rsidR="00EC4270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>professor de física</w:t>
      </w:r>
      <w:r w:rsidR="00EC4270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.  </w:t>
      </w:r>
      <w:r w:rsidR="00AB5D59">
        <w:rPr>
          <w:rFonts w:ascii="Times New Roman" w:hAnsi="Times New Roman" w:cs="Times New Roman"/>
          <w:sz w:val="22"/>
          <w:szCs w:val="22"/>
          <w:lang w:val="pt-BR"/>
        </w:rPr>
        <w:t xml:space="preserve">O Diagrama de Morfologia 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>pode ser de particular importância.</w:t>
      </w:r>
    </w:p>
    <w:p w14:paraId="0127F100" w14:textId="77777777" w:rsidR="00EC4270" w:rsidRPr="00AB5D59" w:rsidRDefault="00EC4270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4FE0F5C5" w14:textId="48D60D96" w:rsidR="00AB5D59" w:rsidRPr="00AB5D59" w:rsidRDefault="00922091">
      <w:pPr>
        <w:rPr>
          <w:rFonts w:ascii="Times New Roman" w:hAnsi="Times New Roman" w:cs="Times New Roman"/>
          <w:sz w:val="22"/>
          <w:szCs w:val="22"/>
          <w:lang w:val="pt-BR"/>
        </w:rPr>
      </w:pPr>
      <w:hyperlink r:id="rId19" w:history="1">
        <w:r w:rsidR="00EC4270" w:rsidRPr="00AB5D59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http://nsidc.org/cryosphere/quickfacts/icesheets.html</w:t>
        </w:r>
      </w:hyperlink>
      <w:proofErr w:type="gramStart"/>
      <w:r w:rsidR="00EC4270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="00AB5D59">
        <w:rPr>
          <w:rFonts w:ascii="Times New Roman" w:hAnsi="Times New Roman" w:cs="Times New Roman"/>
          <w:sz w:val="22"/>
          <w:szCs w:val="22"/>
          <w:lang w:val="pt-BR"/>
        </w:rPr>
        <w:t>para mais info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>rmações sobre a formaç</w:t>
      </w:r>
      <w:r w:rsidR="00AB5D59">
        <w:rPr>
          <w:rFonts w:ascii="Times New Roman" w:hAnsi="Times New Roman" w:cs="Times New Roman"/>
          <w:sz w:val="22"/>
          <w:szCs w:val="22"/>
          <w:lang w:val="pt-BR"/>
        </w:rPr>
        <w:t>ão das camadas de gelo e o sign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>ificado.</w:t>
      </w:r>
    </w:p>
    <w:p w14:paraId="06C52C6B" w14:textId="77777777" w:rsidR="00EC4270" w:rsidRPr="00AB5D59" w:rsidRDefault="00EC4270">
      <w:pPr>
        <w:rPr>
          <w:rFonts w:ascii="Times New Roman" w:hAnsi="Times New Roman" w:cs="Times New Roman"/>
          <w:sz w:val="22"/>
          <w:szCs w:val="22"/>
        </w:rPr>
      </w:pPr>
    </w:p>
    <w:p w14:paraId="29B43EA2" w14:textId="1627EC2C" w:rsidR="0019623C" w:rsidRPr="00AB5D59" w:rsidRDefault="00922091">
      <w:pPr>
        <w:rPr>
          <w:rFonts w:ascii="Times New Roman" w:hAnsi="Times New Roman" w:cs="Times New Roman"/>
          <w:sz w:val="22"/>
          <w:szCs w:val="22"/>
        </w:rPr>
      </w:pPr>
      <w:hyperlink r:id="rId20" w:history="1">
        <w:r w:rsidR="0019623C" w:rsidRPr="00AB5D59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http://snowflakebentley.com/bio.htm</w:t>
        </w:r>
      </w:hyperlink>
      <w:proofErr w:type="gramStart"/>
      <w:r w:rsidR="00AB5D59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="00AB5D59">
        <w:rPr>
          <w:rFonts w:ascii="Times New Roman" w:hAnsi="Times New Roman" w:cs="Times New Roman"/>
          <w:sz w:val="22"/>
          <w:szCs w:val="22"/>
          <w:lang w:val="pt-BR"/>
        </w:rPr>
        <w:t>para uma conex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ão histórica sobre Wilson </w:t>
      </w:r>
      <w:proofErr w:type="spellStart"/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>Bentley</w:t>
      </w:r>
      <w:proofErr w:type="spellEnd"/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 que foi a primeira pessoa a fotografar um </w:t>
      </w:r>
      <w:r w:rsidR="00AB5D59">
        <w:rPr>
          <w:rFonts w:ascii="Times New Roman" w:hAnsi="Times New Roman" w:cs="Times New Roman"/>
          <w:sz w:val="22"/>
          <w:szCs w:val="22"/>
          <w:lang w:val="pt-BR"/>
        </w:rPr>
        <w:t xml:space="preserve">único 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floco de neve </w:t>
      </w:r>
      <w:r w:rsidR="00AB5D59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19623C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1885.  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>Este site também tem um jogo simples de combin</w:t>
      </w:r>
      <w:r w:rsidR="00AB5D59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AB5D59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r flocos de neve que pode ser interessante para estudantes mais novos </w:t>
      </w:r>
      <w:r w:rsidR="0019623C" w:rsidRPr="00AB5D59">
        <w:rPr>
          <w:rFonts w:ascii="Times New Roman" w:hAnsi="Times New Roman" w:cs="Times New Roman"/>
          <w:sz w:val="22"/>
          <w:szCs w:val="22"/>
          <w:lang w:val="pt-BR"/>
        </w:rPr>
        <w:t xml:space="preserve">- </w:t>
      </w:r>
      <w:hyperlink r:id="rId21" w:history="1">
        <w:r w:rsidR="0019623C" w:rsidRPr="00AB5D59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http://www.snowflakebentley.com/match.htm</w:t>
        </w:r>
      </w:hyperlink>
    </w:p>
    <w:sectPr w:rsidR="0019623C" w:rsidRPr="00AB5D59" w:rsidSect="00591AC5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F8B"/>
    <w:multiLevelType w:val="hybridMultilevel"/>
    <w:tmpl w:val="3656E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0294"/>
    <w:multiLevelType w:val="hybridMultilevel"/>
    <w:tmpl w:val="1C7E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53D0"/>
    <w:multiLevelType w:val="hybridMultilevel"/>
    <w:tmpl w:val="A1EC7462"/>
    <w:lvl w:ilvl="0" w:tplc="F9E0B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712EF"/>
    <w:multiLevelType w:val="hybridMultilevel"/>
    <w:tmpl w:val="ACA4A8E4"/>
    <w:lvl w:ilvl="0" w:tplc="AAD074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C5"/>
    <w:rsid w:val="00011C0F"/>
    <w:rsid w:val="00067C1E"/>
    <w:rsid w:val="000D0548"/>
    <w:rsid w:val="00163F80"/>
    <w:rsid w:val="0019623C"/>
    <w:rsid w:val="001A0031"/>
    <w:rsid w:val="001D2556"/>
    <w:rsid w:val="001F48E2"/>
    <w:rsid w:val="002D3E5F"/>
    <w:rsid w:val="002E1E0C"/>
    <w:rsid w:val="0030196F"/>
    <w:rsid w:val="00304CCC"/>
    <w:rsid w:val="00315772"/>
    <w:rsid w:val="00323836"/>
    <w:rsid w:val="003406B6"/>
    <w:rsid w:val="003878BB"/>
    <w:rsid w:val="00440248"/>
    <w:rsid w:val="004A200D"/>
    <w:rsid w:val="004A6B42"/>
    <w:rsid w:val="00524529"/>
    <w:rsid w:val="00530D47"/>
    <w:rsid w:val="00591AC5"/>
    <w:rsid w:val="005F43B2"/>
    <w:rsid w:val="006C2A33"/>
    <w:rsid w:val="007535BF"/>
    <w:rsid w:val="007F0E0C"/>
    <w:rsid w:val="008C185A"/>
    <w:rsid w:val="008D0087"/>
    <w:rsid w:val="008E24B8"/>
    <w:rsid w:val="00922091"/>
    <w:rsid w:val="009835A3"/>
    <w:rsid w:val="00A21A24"/>
    <w:rsid w:val="00A570CA"/>
    <w:rsid w:val="00A84055"/>
    <w:rsid w:val="00AB5D59"/>
    <w:rsid w:val="00B53363"/>
    <w:rsid w:val="00B9795A"/>
    <w:rsid w:val="00BA5279"/>
    <w:rsid w:val="00C26280"/>
    <w:rsid w:val="00C365FC"/>
    <w:rsid w:val="00C453AC"/>
    <w:rsid w:val="00C85990"/>
    <w:rsid w:val="00CC1D39"/>
    <w:rsid w:val="00DD1A14"/>
    <w:rsid w:val="00DD68AA"/>
    <w:rsid w:val="00E52F4C"/>
    <w:rsid w:val="00EC4270"/>
    <w:rsid w:val="00FF3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4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990"/>
    <w:pPr>
      <w:ind w:left="720"/>
      <w:contextualSpacing/>
    </w:pPr>
  </w:style>
  <w:style w:type="table" w:styleId="Tabelacomgrade">
    <w:name w:val="Table Grid"/>
    <w:basedOn w:val="Tabelanormal"/>
    <w:uiPriority w:val="59"/>
    <w:rsid w:val="00E5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7C1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835A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80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EC42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990"/>
    <w:pPr>
      <w:ind w:left="720"/>
      <w:contextualSpacing/>
    </w:pPr>
  </w:style>
  <w:style w:type="table" w:styleId="Tabelacomgrade">
    <w:name w:val="Table Grid"/>
    <w:basedOn w:val="Tabelanormal"/>
    <w:uiPriority w:val="59"/>
    <w:rsid w:val="00E52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7C1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835A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80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EC4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firn" TargetMode="External"/><Relationship Id="rId13" Type="http://schemas.openxmlformats.org/officeDocument/2006/relationships/hyperlink" Target="mailto:icecoreart@gmail.com" TargetMode="External"/><Relationship Id="rId18" Type="http://schemas.openxmlformats.org/officeDocument/2006/relationships/hyperlink" Target="http://www.its.caltech.edu/%7Eatomi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nowflakebentley.com/match.htm" TargetMode="External"/><Relationship Id="rId7" Type="http://schemas.openxmlformats.org/officeDocument/2006/relationships/hyperlink" Target="mailto:icecoreart@g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its.caltech.edu/~atomic/snowcrystals/primer/primer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snowflakebentley.com/bi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nsidc.org/cryosphere/quickfacts/icesheet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46C77386-F6D5-2A46-8BB1-92F18BE4716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876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Geological Survey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keywords>cursorLocation=1190, fitsPagesWidth=1</cp:keywords>
  <cp:lastModifiedBy>consultor</cp:lastModifiedBy>
  <cp:revision>11</cp:revision>
  <dcterms:created xsi:type="dcterms:W3CDTF">2012-08-12T20:33:00Z</dcterms:created>
  <dcterms:modified xsi:type="dcterms:W3CDTF">2012-08-22T05:34:00Z</dcterms:modified>
</cp:coreProperties>
</file>